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9D" w:rsidRDefault="00EF219D" w:rsidP="00EF219D">
      <w:pPr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</w:rPr>
        <w:drawing>
          <wp:anchor distT="0" distB="0" distL="114300" distR="114300" simplePos="0" relativeHeight="251659264" behindDoc="1" locked="0" layoutInCell="1" allowOverlap="1" wp14:anchorId="71B1E91C" wp14:editId="5148C2C5">
            <wp:simplePos x="0" y="0"/>
            <wp:positionH relativeFrom="column">
              <wp:posOffset>-9525</wp:posOffset>
            </wp:positionH>
            <wp:positionV relativeFrom="paragraph">
              <wp:posOffset>-76200</wp:posOffset>
            </wp:positionV>
            <wp:extent cx="1353820" cy="1104900"/>
            <wp:effectExtent l="0" t="0" r="0" b="0"/>
            <wp:wrapThrough wrapText="bothSides">
              <wp:wrapPolygon edited="0">
                <wp:start x="0" y="0"/>
                <wp:lineTo x="0" y="21228"/>
                <wp:lineTo x="21276" y="21228"/>
                <wp:lineTo x="21276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EF219D" w:rsidRPr="00EF219D" w:rsidRDefault="00EF219D" w:rsidP="00EF219D">
      <w:pPr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EF219D" w:rsidRPr="00EF219D" w:rsidRDefault="006A27FC" w:rsidP="00EF219D">
      <w:pPr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</w:t>
      </w:r>
      <w:r w:rsidR="00C346CB">
        <w:rPr>
          <w:rFonts w:ascii="Arial" w:hAnsi="Arial" w:cs="Arial"/>
          <w:color w:val="000000" w:themeColor="text1"/>
          <w:sz w:val="18"/>
        </w:rPr>
        <w:t xml:space="preserve"> </w:t>
      </w:r>
      <w:r>
        <w:rPr>
          <w:rFonts w:ascii="Arial" w:hAnsi="Arial" w:cs="Arial"/>
          <w:color w:val="000000" w:themeColor="text1"/>
          <w:sz w:val="18"/>
        </w:rPr>
        <w:t>110-47-01</w:t>
      </w:r>
      <w:r w:rsidRPr="00631188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631188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</w:t>
      </w:r>
      <w:bookmarkStart w:id="0" w:name="_GoBack"/>
      <w:bookmarkEnd w:id="0"/>
      <w:r>
        <w:rPr>
          <w:rFonts w:ascii="Arial" w:hAnsi="Arial" w:cs="Arial"/>
          <w:color w:val="000000" w:themeColor="text1"/>
          <w:sz w:val="18"/>
        </w:rPr>
        <w:t>) 110-47-01</w:t>
      </w:r>
      <w:r w:rsidR="00EF219D" w:rsidRPr="00EF219D">
        <w:rPr>
          <w:rFonts w:ascii="Arial" w:hAnsi="Arial" w:cs="Arial"/>
          <w:color w:val="000000" w:themeColor="text1"/>
          <w:sz w:val="18"/>
        </w:rPr>
        <w:t xml:space="preserve"> </w:t>
      </w:r>
    </w:p>
    <w:p w:rsidR="00EF219D" w:rsidRPr="00EF219D" w:rsidRDefault="00EF219D" w:rsidP="00EF219D">
      <w:pPr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5" w:history="1">
        <w:r w:rsidRPr="00EF219D">
          <w:rPr>
            <w:rStyle w:val="a4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EF219D" w:rsidRPr="00EF219D" w:rsidRDefault="00EF219D" w:rsidP="00EF219D">
      <w:pPr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6" w:history="1">
        <w:r w:rsidRPr="00EF219D">
          <w:rPr>
            <w:rStyle w:val="a4"/>
            <w:rFonts w:ascii="Arial" w:hAnsi="Arial" w:cs="Arial"/>
            <w:color w:val="296BC5"/>
            <w:sz w:val="18"/>
          </w:rPr>
          <w:t>www.учетстоков.рф</w:t>
        </w:r>
      </w:hyperlink>
      <w:r w:rsidRPr="00841B3E">
        <w:rPr>
          <w:rStyle w:val="a4"/>
          <w:rFonts w:ascii="Arial" w:hAnsi="Arial" w:cs="Arial"/>
          <w:color w:val="296BC5"/>
          <w:sz w:val="18"/>
          <w:u w:val="none"/>
        </w:rPr>
        <w:t xml:space="preserve"> </w:t>
      </w:r>
    </w:p>
    <w:p w:rsidR="00EF219D" w:rsidRPr="00623118" w:rsidRDefault="00EF219D" w:rsidP="00EF219D">
      <w:pPr>
        <w:rPr>
          <w:rFonts w:ascii="Arial" w:hAnsi="Arial" w:cs="Arial"/>
          <w:color w:val="000000" w:themeColor="text1"/>
          <w:sz w:val="16"/>
        </w:rPr>
      </w:pPr>
    </w:p>
    <w:p w:rsidR="00F03D77" w:rsidRPr="00EF219D" w:rsidRDefault="00F03D77" w:rsidP="00F03D77">
      <w:pPr>
        <w:jc w:val="both"/>
        <w:rPr>
          <w:rFonts w:ascii="Arial" w:hAnsi="Arial" w:cs="Arial"/>
          <w:sz w:val="2"/>
        </w:rPr>
      </w:pPr>
    </w:p>
    <w:p w:rsidR="00EF219D" w:rsidRPr="006504AA" w:rsidRDefault="00EF219D" w:rsidP="00F03D77">
      <w:pPr>
        <w:spacing w:line="0" w:lineRule="atLeast"/>
        <w:jc w:val="center"/>
        <w:rPr>
          <w:rFonts w:ascii="Arial" w:hAnsi="Arial" w:cs="Arial"/>
          <w:color w:val="000000"/>
          <w:sz w:val="28"/>
        </w:rPr>
      </w:pPr>
    </w:p>
    <w:p w:rsidR="00F03D77" w:rsidRPr="00930828" w:rsidRDefault="00F03D77" w:rsidP="00F03D77">
      <w:pPr>
        <w:spacing w:line="0" w:lineRule="atLeast"/>
        <w:jc w:val="center"/>
        <w:rPr>
          <w:rFonts w:ascii="Arial" w:hAnsi="Arial" w:cs="Arial"/>
          <w:color w:val="000000"/>
          <w:sz w:val="28"/>
        </w:rPr>
      </w:pPr>
      <w:r w:rsidRPr="00930828">
        <w:rPr>
          <w:rFonts w:ascii="Arial" w:hAnsi="Arial" w:cs="Arial"/>
          <w:color w:val="000000"/>
          <w:sz w:val="28"/>
        </w:rPr>
        <w:t>ОПРОСНЫЙ ЛИСТ</w:t>
      </w:r>
    </w:p>
    <w:p w:rsidR="00F03D77" w:rsidRPr="00930828" w:rsidRDefault="004E2A5C" w:rsidP="00F03D77">
      <w:pPr>
        <w:spacing w:line="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заказа</w:t>
      </w:r>
      <w:r w:rsidRPr="004E2A5C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="00F03D77" w:rsidRPr="00F03D77">
        <w:rPr>
          <w:rFonts w:ascii="Arial" w:hAnsi="Arial" w:cs="Arial"/>
          <w:color w:val="000000"/>
        </w:rPr>
        <w:t>расходомер</w:t>
      </w:r>
      <w:r>
        <w:rPr>
          <w:rFonts w:ascii="Arial" w:hAnsi="Arial" w:cs="Arial"/>
          <w:color w:val="000000"/>
        </w:rPr>
        <w:t>а</w:t>
      </w:r>
      <w:r w:rsidR="00F03D77" w:rsidRPr="00F03D77">
        <w:rPr>
          <w:rFonts w:ascii="Arial" w:hAnsi="Arial" w:cs="Arial"/>
          <w:color w:val="000000"/>
        </w:rPr>
        <w:t>-счетчик</w:t>
      </w:r>
      <w:r>
        <w:rPr>
          <w:rFonts w:ascii="Arial" w:hAnsi="Arial" w:cs="Arial"/>
          <w:color w:val="000000"/>
        </w:rPr>
        <w:t>а</w:t>
      </w:r>
      <w:r w:rsidR="00F03D77" w:rsidRPr="00F03D77">
        <w:rPr>
          <w:rFonts w:ascii="Arial" w:hAnsi="Arial" w:cs="Arial"/>
          <w:color w:val="000000"/>
        </w:rPr>
        <w:t xml:space="preserve"> безнапорных потоков «СТРИМ» </w:t>
      </w:r>
    </w:p>
    <w:p w:rsidR="00F03D77" w:rsidRPr="00F03D77" w:rsidRDefault="00F03D77" w:rsidP="00415F98">
      <w:pPr>
        <w:pStyle w:val="a3"/>
        <w:rPr>
          <w:caps/>
          <w:color w:val="0000FF"/>
          <w:szCs w:val="32"/>
        </w:rPr>
      </w:pPr>
    </w:p>
    <w:p w:rsidR="00DD4CC6" w:rsidRPr="00AB5BAA" w:rsidRDefault="00DD4CC6" w:rsidP="00123F7B">
      <w:pPr>
        <w:spacing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 xml:space="preserve">Организация: </w:t>
      </w:r>
    </w:p>
    <w:p w:rsidR="00DD4CC6" w:rsidRPr="00AB5BAA" w:rsidRDefault="00DD4CC6" w:rsidP="00123F7B">
      <w:pPr>
        <w:spacing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 xml:space="preserve">Почтовый адрес: </w:t>
      </w:r>
    </w:p>
    <w:p w:rsidR="00DD4CC6" w:rsidRPr="00AB5BAA" w:rsidRDefault="00DD4CC6" w:rsidP="00123F7B">
      <w:pPr>
        <w:spacing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Контактное лицо:</w:t>
      </w:r>
    </w:p>
    <w:p w:rsidR="00DD4CC6" w:rsidRPr="00AB5BAA" w:rsidRDefault="00DD4CC6" w:rsidP="00123F7B">
      <w:pPr>
        <w:spacing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Телефон/Факс:</w:t>
      </w:r>
    </w:p>
    <w:p w:rsidR="00DD4CC6" w:rsidRPr="00AB5BAA" w:rsidRDefault="00DD4CC6" w:rsidP="00DD4CC6">
      <w:pPr>
        <w:spacing w:line="240" w:lineRule="atLeast"/>
        <w:jc w:val="both"/>
        <w:rPr>
          <w:rFonts w:ascii="Arial" w:hAnsi="Arial" w:cs="Arial"/>
          <w:color w:val="000000"/>
        </w:rPr>
      </w:pPr>
      <w:r w:rsidRPr="00AB5BAA">
        <w:rPr>
          <w:rFonts w:ascii="Arial" w:hAnsi="Arial" w:cs="Arial"/>
          <w:color w:val="000000"/>
        </w:rPr>
        <w:t>Электронная почта:</w:t>
      </w:r>
    </w:p>
    <w:p w:rsidR="00415F98" w:rsidRDefault="00415F98" w:rsidP="00415F98">
      <w:pPr>
        <w:rPr>
          <w:sz w:val="20"/>
          <w:szCs w:val="20"/>
          <w:lang w:val="en-US"/>
        </w:rPr>
      </w:pPr>
    </w:p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478"/>
        <w:gridCol w:w="5105"/>
        <w:gridCol w:w="4905"/>
      </w:tblGrid>
      <w:tr w:rsidR="00DD4CC6" w:rsidTr="00EF219D">
        <w:trPr>
          <w:trHeight w:val="349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Условия и место установки расходомера 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 w:rsidP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Открытое пространство;   Помещение (КНС);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Колодец;</w:t>
            </w:r>
          </w:p>
        </w:tc>
      </w:tr>
      <w:tr w:rsidR="00DD4CC6" w:rsidTr="00EF219D">
        <w:trPr>
          <w:trHeight w:val="43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Диапазон температур окружающего воздуха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42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 сечения трубопровода или открытого лотка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54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Габаритные размеры  трубопровода и/или открытого лотка, мм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282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Возможно ли подтопление трубопровода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Да;                            Нет;</w:t>
            </w:r>
          </w:p>
        </w:tc>
      </w:tr>
      <w:tr w:rsidR="00DD4CC6" w:rsidTr="00EF219D">
        <w:trPr>
          <w:trHeight w:val="23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Электропитание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 w:rsidP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Сеть  ~220 В;    Сеть  12 В постоянного тока;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Автономное;</w:t>
            </w:r>
          </w:p>
        </w:tc>
      </w:tr>
      <w:tr w:rsidR="00DD4CC6" w:rsidTr="00EF219D">
        <w:trPr>
          <w:trHeight w:val="23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Расстояние от створа измерения до операторской, м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 w:rsidP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D4CC6" w:rsidTr="00EF219D">
        <w:trPr>
          <w:trHeight w:val="32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E539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Интерфейс RS-485;  Протокол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Modbus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RTU;</w:t>
            </w:r>
            <w:r w:rsidR="00DD4CC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41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Тип жидкости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334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Диапазон температур жидкости, °С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64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Уровень жидкости при максимальном заполнении, мм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31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Диапазон измерения уровня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Нмакс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Нмин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.), мм  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363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 подпора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Есть;       Нет;       Неизвестно;</w:t>
            </w:r>
          </w:p>
        </w:tc>
      </w:tr>
      <w:tr w:rsidR="00DD4CC6" w:rsidTr="00EF219D">
        <w:trPr>
          <w:trHeight w:val="56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Приблизительная скорость течения, м/c и/или расход, м3/ч (макс., мин.)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426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Глубина заложения, м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41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Габаритные размеры колодца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822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Высота установки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Нуст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  рамы для установки и обслуживания ПУП и ПСП расходомера «СТРИМ» от дна лотка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56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Уровень ила в лотке в зоне измерения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701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Длина прямого участка коллектора до и после места установки ПУП и ПСП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55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Наличие порога на стыке трубопровода с открытым лотком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Нет;     </w:t>
            </w:r>
            <w:r w:rsidR="008C0013" w:rsidRPr="008C0013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Есть на входе колодца;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Есть на выходе колодца;</w:t>
            </w:r>
          </w:p>
        </w:tc>
      </w:tr>
      <w:tr w:rsidR="00DD4CC6" w:rsidTr="00EF219D">
        <w:trPr>
          <w:trHeight w:val="41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Строительный уклон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D4CC6" w:rsidTr="00EF219D">
        <w:trPr>
          <w:trHeight w:val="69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Равномерность строительного уклона в зоне измерения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Равномерный;           Переменный;</w:t>
            </w:r>
          </w:p>
        </w:tc>
      </w:tr>
      <w:tr w:rsidR="00DD4CC6" w:rsidTr="00EF219D">
        <w:trPr>
          <w:trHeight w:val="233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Возможно попадания ливневых вод в колодец через люк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Да;                            Нет;</w:t>
            </w:r>
          </w:p>
        </w:tc>
      </w:tr>
      <w:tr w:rsidR="00DD4CC6" w:rsidTr="00EF219D">
        <w:trPr>
          <w:trHeight w:val="752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Дополнительные сведения: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Default="00DD4C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DD4CC6" w:rsidRDefault="00DD4CC6" w:rsidP="00415F98">
      <w:pPr>
        <w:rPr>
          <w:sz w:val="20"/>
          <w:szCs w:val="20"/>
          <w:lang w:val="en-US"/>
        </w:rPr>
      </w:pPr>
    </w:p>
    <w:p w:rsidR="008C0013" w:rsidRPr="00476FA2" w:rsidRDefault="008C0013" w:rsidP="00415F98">
      <w:pPr>
        <w:rPr>
          <w:rFonts w:ascii="Arial" w:hAnsi="Arial" w:cs="Arial"/>
          <w:sz w:val="20"/>
          <w:szCs w:val="20"/>
          <w:lang w:val="en-US"/>
        </w:rPr>
      </w:pPr>
      <w:r w:rsidRPr="00476FA2">
        <w:rPr>
          <w:rFonts w:ascii="Arial" w:hAnsi="Arial" w:cs="Arial"/>
          <w:sz w:val="20"/>
          <w:szCs w:val="20"/>
        </w:rPr>
        <w:t>Количество приборов</w:t>
      </w:r>
      <w:r w:rsidRPr="00476FA2">
        <w:rPr>
          <w:rFonts w:ascii="Arial" w:hAnsi="Arial" w:cs="Arial"/>
          <w:sz w:val="20"/>
          <w:szCs w:val="20"/>
          <w:lang w:val="en-US"/>
        </w:rPr>
        <w:t>:</w:t>
      </w:r>
    </w:p>
    <w:p w:rsidR="00E621F5" w:rsidRDefault="00E621F5" w:rsidP="00415F98">
      <w:pPr>
        <w:rPr>
          <w:sz w:val="20"/>
          <w:szCs w:val="20"/>
          <w:lang w:val="en-US"/>
        </w:rPr>
      </w:pPr>
    </w:p>
    <w:tbl>
      <w:tblPr>
        <w:tblW w:w="10502" w:type="dxa"/>
        <w:tblInd w:w="93" w:type="dxa"/>
        <w:tblLook w:val="04A0" w:firstRow="1" w:lastRow="0" w:firstColumn="1" w:lastColumn="0" w:noHBand="0" w:noVBand="1"/>
      </w:tblPr>
      <w:tblGrid>
        <w:gridCol w:w="3559"/>
        <w:gridCol w:w="425"/>
        <w:gridCol w:w="6518"/>
      </w:tblGrid>
      <w:tr w:rsidR="00E621F5" w:rsidTr="00631188">
        <w:trPr>
          <w:trHeight w:val="364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F5" w:rsidRPr="00476FA2" w:rsidRDefault="00E621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Способ доставки</w:t>
            </w:r>
            <w:r w:rsidR="00476FA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F5" w:rsidRDefault="00E621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F5" w:rsidRDefault="00E621F5" w:rsidP="00E621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Самовывоз</w:t>
            </w:r>
          </w:p>
        </w:tc>
      </w:tr>
      <w:tr w:rsidR="00E621F5" w:rsidTr="00631188">
        <w:trPr>
          <w:trHeight w:val="364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F5" w:rsidRDefault="00E621F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F5" w:rsidRDefault="00E621F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F5" w:rsidRDefault="00E621F5" w:rsidP="00E65AB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Транспортной компанией (</w:t>
            </w:r>
            <w:r w:rsidR="00E65ABD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8C0013" w:rsidRDefault="008C0013" w:rsidP="00415F98">
      <w:pPr>
        <w:rPr>
          <w:sz w:val="20"/>
          <w:szCs w:val="20"/>
          <w:lang w:val="en-US"/>
        </w:rPr>
      </w:pPr>
    </w:p>
    <w:p w:rsidR="00E621F5" w:rsidRPr="00DD4CC6" w:rsidRDefault="00E621F5" w:rsidP="00415F98">
      <w:pPr>
        <w:rPr>
          <w:sz w:val="20"/>
          <w:szCs w:val="20"/>
          <w:lang w:val="en-US"/>
        </w:rPr>
      </w:pPr>
    </w:p>
    <w:tbl>
      <w:tblPr>
        <w:tblW w:w="10558" w:type="dxa"/>
        <w:tblInd w:w="93" w:type="dxa"/>
        <w:tblLook w:val="04A0" w:firstRow="1" w:lastRow="0" w:firstColumn="1" w:lastColumn="0" w:noHBand="0" w:noVBand="1"/>
      </w:tblPr>
      <w:tblGrid>
        <w:gridCol w:w="3531"/>
        <w:gridCol w:w="479"/>
        <w:gridCol w:w="6548"/>
      </w:tblGrid>
      <w:tr w:rsidR="00DD4CC6" w:rsidRPr="00026B60" w:rsidTr="00EF219D">
        <w:trPr>
          <w:trHeight w:val="298"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C6" w:rsidRPr="008E6378" w:rsidRDefault="00DD4CC6" w:rsidP="00123F7B">
            <w:pPr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8E6378">
              <w:rPr>
                <w:rFonts w:ascii="Arial" w:hAnsi="Arial" w:cs="Arial"/>
                <w:bCs/>
                <w:color w:val="000000"/>
                <w:sz w:val="20"/>
              </w:rPr>
              <w:t>Дополнительные услуги: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C6" w:rsidRPr="00026B60" w:rsidRDefault="00DD4CC6" w:rsidP="00123F7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CC6" w:rsidRPr="00631188" w:rsidRDefault="00631188" w:rsidP="00123F7B">
            <w:pPr>
              <w:rPr>
                <w:rFonts w:ascii="Arial" w:hAnsi="Arial" w:cs="Arial"/>
                <w:color w:val="000000"/>
                <w:sz w:val="20"/>
              </w:rPr>
            </w:pPr>
            <w:r w:rsidRPr="00631188">
              <w:rPr>
                <w:rFonts w:ascii="Arial" w:hAnsi="Arial" w:cs="Arial"/>
                <w:color w:val="000000"/>
                <w:sz w:val="20"/>
              </w:rPr>
              <w:t>Устройство сбора и передачи данных «ОДИС-</w:t>
            </w:r>
            <w:r w:rsidRPr="00631188">
              <w:rPr>
                <w:rFonts w:ascii="Arial" w:hAnsi="Arial" w:cs="Arial"/>
                <w:color w:val="000000"/>
                <w:sz w:val="20"/>
                <w:lang w:val="en-US"/>
              </w:rPr>
              <w:t>RS</w:t>
            </w:r>
            <w:r w:rsidRPr="00631188">
              <w:rPr>
                <w:rFonts w:ascii="Arial" w:hAnsi="Arial" w:cs="Arial"/>
                <w:color w:val="000000"/>
                <w:sz w:val="20"/>
              </w:rPr>
              <w:t>»</w:t>
            </w:r>
          </w:p>
        </w:tc>
      </w:tr>
      <w:tr w:rsidR="00DD4CC6" w:rsidRPr="00026B60" w:rsidTr="00EF219D">
        <w:trPr>
          <w:trHeight w:val="298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Обследование и разработка конструктивных решений</w:t>
            </w:r>
          </w:p>
        </w:tc>
      </w:tr>
      <w:tr w:rsidR="00DD4CC6" w:rsidRPr="00026B60" w:rsidTr="00EF219D">
        <w:trPr>
          <w:trHeight w:val="298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C6" w:rsidRPr="00026B60" w:rsidRDefault="00DD4CC6" w:rsidP="00123F7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Составление проектной документации</w:t>
            </w:r>
          </w:p>
        </w:tc>
      </w:tr>
      <w:tr w:rsidR="00DD4CC6" w:rsidRPr="00026B60" w:rsidTr="00EF219D">
        <w:trPr>
          <w:trHeight w:val="283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C6" w:rsidRPr="00026B60" w:rsidRDefault="00DD4CC6" w:rsidP="00123F7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Монтажные работы</w:t>
            </w:r>
          </w:p>
        </w:tc>
      </w:tr>
      <w:tr w:rsidR="00DD4CC6" w:rsidRPr="00026B60" w:rsidTr="00EF219D">
        <w:trPr>
          <w:trHeight w:val="283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4CC6" w:rsidRPr="00026B60" w:rsidRDefault="00DD4CC6" w:rsidP="00123F7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24064C">
            <w:pPr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Пусконаладочные работы</w:t>
            </w:r>
          </w:p>
        </w:tc>
      </w:tr>
      <w:tr w:rsidR="00267546" w:rsidRPr="00026B60" w:rsidTr="00EF219D">
        <w:trPr>
          <w:trHeight w:val="283"/>
        </w:trPr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546" w:rsidRPr="00026B60" w:rsidRDefault="00267546" w:rsidP="00123F7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6" w:rsidRPr="00026B60" w:rsidRDefault="00267546" w:rsidP="00123F7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546" w:rsidRPr="00267546" w:rsidRDefault="00267546" w:rsidP="00123F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DD4CC6" w:rsidRPr="00026B60" w:rsidTr="00EF219D">
        <w:trPr>
          <w:trHeight w:val="283"/>
        </w:trPr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C6" w:rsidRPr="00026B60" w:rsidRDefault="00DD4CC6" w:rsidP="00123F7B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6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C6" w:rsidRPr="00026B60" w:rsidRDefault="00DD4CC6" w:rsidP="00123F7B">
            <w:pPr>
              <w:rPr>
                <w:rFonts w:ascii="Arial" w:hAnsi="Arial" w:cs="Arial"/>
                <w:color w:val="000000"/>
                <w:sz w:val="20"/>
              </w:rPr>
            </w:pPr>
            <w:r w:rsidRPr="00026B60">
              <w:rPr>
                <w:rFonts w:ascii="Arial" w:hAnsi="Arial" w:cs="Arial"/>
                <w:color w:val="000000"/>
                <w:sz w:val="20"/>
              </w:rPr>
              <w:t>Обучение персонала работе с оборудованием</w:t>
            </w:r>
          </w:p>
        </w:tc>
      </w:tr>
    </w:tbl>
    <w:p w:rsidR="00415F98" w:rsidRPr="00415F98" w:rsidRDefault="00415F98">
      <w:pPr>
        <w:rPr>
          <w:sz w:val="20"/>
          <w:szCs w:val="20"/>
        </w:rPr>
      </w:pPr>
    </w:p>
    <w:p w:rsidR="004B4705" w:rsidRDefault="004B4705" w:rsidP="004B4705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</w:p>
    <w:p w:rsidR="004B4705" w:rsidRDefault="004B4705" w:rsidP="004B4705">
      <w:pPr>
        <w:spacing w:line="240" w:lineRule="atLeast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Заполненный опросн</w:t>
      </w:r>
      <w:r w:rsidR="00417965">
        <w:rPr>
          <w:rFonts w:ascii="Arial" w:hAnsi="Arial" w:cs="Arial"/>
          <w:b/>
          <w:color w:val="000000" w:themeColor="text1"/>
        </w:rPr>
        <w:t>ы</w:t>
      </w:r>
      <w:r>
        <w:rPr>
          <w:rFonts w:ascii="Arial" w:hAnsi="Arial" w:cs="Arial"/>
          <w:b/>
          <w:color w:val="000000" w:themeColor="text1"/>
        </w:rPr>
        <w:t>й лист просим выслать на электронную почту:</w:t>
      </w:r>
    </w:p>
    <w:p w:rsidR="004B4705" w:rsidRDefault="00C346CB" w:rsidP="004B4705">
      <w:pPr>
        <w:spacing w:line="240" w:lineRule="atLeast"/>
        <w:jc w:val="center"/>
        <w:rPr>
          <w:rStyle w:val="a4"/>
          <w:color w:val="296BC5"/>
          <w:sz w:val="22"/>
          <w:lang w:val="en-US"/>
        </w:rPr>
      </w:pPr>
      <w:hyperlink r:id="rId7" w:history="1">
        <w:r w:rsidR="004B4705">
          <w:rPr>
            <w:rStyle w:val="a4"/>
            <w:rFonts w:ascii="Arial" w:hAnsi="Arial" w:cs="Arial"/>
            <w:b/>
            <w:color w:val="296BC5"/>
          </w:rPr>
          <w:t>zakazstoki@yandex.ru</w:t>
        </w:r>
      </w:hyperlink>
    </w:p>
    <w:p w:rsidR="004B4705" w:rsidRDefault="004B4705" w:rsidP="004B4705">
      <w:pPr>
        <w:spacing w:line="240" w:lineRule="atLeast"/>
        <w:jc w:val="center"/>
        <w:rPr>
          <w:rStyle w:val="a4"/>
          <w:rFonts w:ascii="Arial" w:hAnsi="Arial" w:cs="Arial"/>
          <w:b/>
          <w:color w:val="296BC5"/>
          <w:lang w:val="en-US"/>
        </w:rPr>
      </w:pPr>
    </w:p>
    <w:p w:rsidR="004B4705" w:rsidRDefault="004B4705" w:rsidP="004B4705">
      <w:pPr>
        <w:spacing w:line="240" w:lineRule="atLeast"/>
        <w:jc w:val="center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Спасибо!</w:t>
      </w:r>
    </w:p>
    <w:p w:rsidR="00415F98" w:rsidRPr="00415F98" w:rsidRDefault="00415F98">
      <w:pPr>
        <w:rPr>
          <w:sz w:val="20"/>
          <w:szCs w:val="20"/>
        </w:rPr>
      </w:pPr>
    </w:p>
    <w:sectPr w:rsidR="00415F98" w:rsidRPr="00415F98" w:rsidSect="00EF2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98"/>
    <w:rsid w:val="001805FB"/>
    <w:rsid w:val="0024064C"/>
    <w:rsid w:val="00267546"/>
    <w:rsid w:val="00275D50"/>
    <w:rsid w:val="00415F98"/>
    <w:rsid w:val="00417965"/>
    <w:rsid w:val="00476FA2"/>
    <w:rsid w:val="004B4705"/>
    <w:rsid w:val="004E2A5C"/>
    <w:rsid w:val="005947B3"/>
    <w:rsid w:val="005B1383"/>
    <w:rsid w:val="00631188"/>
    <w:rsid w:val="006504AA"/>
    <w:rsid w:val="006A27FC"/>
    <w:rsid w:val="00841B3E"/>
    <w:rsid w:val="008C0013"/>
    <w:rsid w:val="00BE618A"/>
    <w:rsid w:val="00C346CB"/>
    <w:rsid w:val="00CA0B77"/>
    <w:rsid w:val="00DD4CC6"/>
    <w:rsid w:val="00E5396C"/>
    <w:rsid w:val="00E621F5"/>
    <w:rsid w:val="00E65ABD"/>
    <w:rsid w:val="00EF219D"/>
    <w:rsid w:val="00F0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B180A"/>
  <w15:docId w15:val="{747B3F4F-1C3B-482A-B85F-B2CA1903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15F98"/>
    <w:pPr>
      <w:jc w:val="center"/>
    </w:pPr>
    <w:rPr>
      <w:rFonts w:ascii="Arial" w:hAnsi="Arial"/>
      <w:b/>
      <w:sz w:val="32"/>
      <w:szCs w:val="20"/>
    </w:rPr>
  </w:style>
  <w:style w:type="character" w:styleId="a4">
    <w:name w:val="Hyperlink"/>
    <w:rsid w:val="00180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azstoki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91;&#1095;&#1077;&#1090;&#1089;&#1090;&#1086;&#1082;&#1086;&#1074;.&#1088;&#1092;" TargetMode="External"/><Relationship Id="rId5" Type="http://schemas.openxmlformats.org/officeDocument/2006/relationships/hyperlink" Target="mailto:zakazstoki@yandex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</vt:lpstr>
    </vt:vector>
  </TitlesOfParts>
  <Company>SPecialiST RePack</Company>
  <LinksUpToDate>false</LinksUpToDate>
  <CharactersWithSpaces>2527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http://www.учетстоков.рф/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mailto:zakazstiki@yandex.ru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G.Pyrko</dc:creator>
  <cp:lastModifiedBy>Kirill</cp:lastModifiedBy>
  <cp:revision>28</cp:revision>
  <dcterms:created xsi:type="dcterms:W3CDTF">2014-01-08T19:57:00Z</dcterms:created>
  <dcterms:modified xsi:type="dcterms:W3CDTF">2026-01-21T14:24:00Z</dcterms:modified>
</cp:coreProperties>
</file>